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ABD83" w14:textId="77777777" w:rsidR="00C808B4" w:rsidRPr="00C808B4" w:rsidRDefault="00C808B4" w:rsidP="00C808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808B4">
        <w:rPr>
          <w:rFonts w:ascii="Times New Roman" w:hAnsi="Times New Roman" w:cs="Times New Roman"/>
          <w:b/>
          <w:bCs/>
          <w:sz w:val="36"/>
          <w:szCs w:val="36"/>
        </w:rPr>
        <w:t>High-Risk Escalation Decision Tree Template</w:t>
      </w:r>
    </w:p>
    <w:p w14:paraId="784AF1E4" w14:textId="77777777" w:rsid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945148B" w14:textId="02B1C122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“Stop-the-Line,” Consultation, and Documentation Prompts</w:t>
      </w:r>
      <w:r w:rsidRPr="00C808B4">
        <w:rPr>
          <w:rFonts w:ascii="Times New Roman" w:hAnsi="Times New Roman" w:cs="Times New Roman"/>
        </w:rPr>
        <w:t xml:space="preserve"> (APA, 2018)</w:t>
      </w:r>
    </w:p>
    <w:p w14:paraId="0FFE031A" w14:textId="77777777" w:rsid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A31FD0D" w14:textId="6E2EAF0A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Document Type:</w:t>
      </w:r>
      <w:r w:rsidRPr="00C808B4">
        <w:rPr>
          <w:rFonts w:ascii="Times New Roman" w:hAnsi="Times New Roman" w:cs="Times New Roman"/>
        </w:rPr>
        <w:t xml:space="preserve"> Supervision Risk Escalation Tool (Supervision/QA Record)</w:t>
      </w:r>
      <w:r w:rsidRPr="00C808B4">
        <w:rPr>
          <w:rFonts w:ascii="Times New Roman" w:hAnsi="Times New Roman" w:cs="Times New Roman"/>
        </w:rPr>
        <w:br/>
      </w:r>
      <w:r w:rsidRPr="00C808B4">
        <w:rPr>
          <w:rFonts w:ascii="Times New Roman" w:hAnsi="Times New Roman" w:cs="Times New Roman"/>
          <w:b/>
          <w:bCs/>
        </w:rPr>
        <w:t>Use:</w:t>
      </w:r>
      <w:r w:rsidRPr="00C808B4">
        <w:rPr>
          <w:rFonts w:ascii="Times New Roman" w:hAnsi="Times New Roman" w:cs="Times New Roman"/>
        </w:rPr>
        <w:t xml:space="preserve"> </w:t>
      </w:r>
      <w:proofErr w:type="gramStart"/>
      <w:r w:rsidRPr="00C808B4">
        <w:rPr>
          <w:rFonts w:ascii="Times New Roman" w:hAnsi="Times New Roman" w:cs="Times New Roman"/>
        </w:rPr>
        <w:t>For supervisees and</w:t>
      </w:r>
      <w:proofErr w:type="gramEnd"/>
      <w:r w:rsidRPr="00C808B4">
        <w:rPr>
          <w:rFonts w:ascii="Times New Roman" w:hAnsi="Times New Roman" w:cs="Times New Roman"/>
        </w:rPr>
        <w:t xml:space="preserve"> supervisors to standardize </w:t>
      </w:r>
      <w:r w:rsidRPr="00C808B4">
        <w:rPr>
          <w:rFonts w:ascii="Times New Roman" w:hAnsi="Times New Roman" w:cs="Times New Roman"/>
          <w:b/>
          <w:bCs/>
        </w:rPr>
        <w:t>urgent consultation thresholds</w:t>
      </w:r>
      <w:r w:rsidRPr="00C808B4">
        <w:rPr>
          <w:rFonts w:ascii="Times New Roman" w:hAnsi="Times New Roman" w:cs="Times New Roman"/>
        </w:rPr>
        <w:t xml:space="preserve">, </w:t>
      </w:r>
      <w:r w:rsidRPr="00C808B4">
        <w:rPr>
          <w:rFonts w:ascii="Times New Roman" w:hAnsi="Times New Roman" w:cs="Times New Roman"/>
          <w:b/>
          <w:bCs/>
        </w:rPr>
        <w:t>immediate actions</w:t>
      </w:r>
      <w:r w:rsidRPr="00C808B4">
        <w:rPr>
          <w:rFonts w:ascii="Times New Roman" w:hAnsi="Times New Roman" w:cs="Times New Roman"/>
        </w:rPr>
        <w:t xml:space="preserve">, and </w:t>
      </w:r>
      <w:r w:rsidRPr="00C808B4">
        <w:rPr>
          <w:rFonts w:ascii="Times New Roman" w:hAnsi="Times New Roman" w:cs="Times New Roman"/>
          <w:b/>
          <w:bCs/>
        </w:rPr>
        <w:t>documentation</w:t>
      </w:r>
      <w:r w:rsidRPr="00C808B4">
        <w:rPr>
          <w:rFonts w:ascii="Times New Roman" w:hAnsi="Times New Roman" w:cs="Times New Roman"/>
        </w:rPr>
        <w:t xml:space="preserve"> in high-risk clinical situations (APA, 2018).</w:t>
      </w:r>
      <w:r w:rsidRPr="00C808B4">
        <w:rPr>
          <w:rFonts w:ascii="Times New Roman" w:hAnsi="Times New Roman" w:cs="Times New Roman"/>
        </w:rPr>
        <w:br/>
      </w:r>
      <w:r w:rsidRPr="00C808B4">
        <w:rPr>
          <w:rFonts w:ascii="Times New Roman" w:hAnsi="Times New Roman" w:cs="Times New Roman"/>
          <w:b/>
          <w:bCs/>
        </w:rPr>
        <w:t>Scope:</w:t>
      </w:r>
      <w:r w:rsidRPr="00C808B4">
        <w:rPr>
          <w:rFonts w:ascii="Times New Roman" w:hAnsi="Times New Roman" w:cs="Times New Roman"/>
        </w:rPr>
        <w:t xml:space="preserve"> Multi-state; adapt to setting policies, on-call coverage, and jurisdictional requirements.</w:t>
      </w:r>
    </w:p>
    <w:p w14:paraId="7AC5AC6B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pict w14:anchorId="5DFF9600">
          <v:rect id="_x0000_i1073" style="width:0;height:1.5pt" o:hralign="center" o:hrstd="t" o:hr="t" fillcolor="#a0a0a0" stroked="f"/>
        </w:pict>
      </w:r>
    </w:p>
    <w:p w14:paraId="0C7476C4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08B4">
        <w:rPr>
          <w:rFonts w:ascii="Times New Roman" w:hAnsi="Times New Roman" w:cs="Times New Roman"/>
          <w:b/>
          <w:bCs/>
        </w:rPr>
        <w:t>A. “Stop-the-Line” Trigger Screen (Immediate Pause + Consult)</w:t>
      </w:r>
    </w:p>
    <w:p w14:paraId="6AFCF446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t xml:space="preserve">If </w:t>
      </w:r>
      <w:r w:rsidRPr="00C808B4">
        <w:rPr>
          <w:rFonts w:ascii="Times New Roman" w:hAnsi="Times New Roman" w:cs="Times New Roman"/>
          <w:b/>
          <w:bCs/>
        </w:rPr>
        <w:t>any</w:t>
      </w:r>
      <w:r w:rsidRPr="00C808B4">
        <w:rPr>
          <w:rFonts w:ascii="Times New Roman" w:hAnsi="Times New Roman" w:cs="Times New Roman"/>
        </w:rPr>
        <w:t xml:space="preserve"> item below is present, </w:t>
      </w:r>
      <w:r w:rsidRPr="00C808B4">
        <w:rPr>
          <w:rFonts w:ascii="Times New Roman" w:hAnsi="Times New Roman" w:cs="Times New Roman"/>
          <w:b/>
          <w:bCs/>
        </w:rPr>
        <w:t>STOP</w:t>
      </w:r>
      <w:r w:rsidRPr="00C808B4">
        <w:rPr>
          <w:rFonts w:ascii="Times New Roman" w:hAnsi="Times New Roman" w:cs="Times New Roman"/>
        </w:rPr>
        <w:t xml:space="preserve"> routine care actions and initiate the escalation pathway:</w:t>
      </w:r>
    </w:p>
    <w:p w14:paraId="05340EAE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Imminent safety risk</w:t>
      </w:r>
    </w:p>
    <w:p w14:paraId="3923D665" w14:textId="77777777" w:rsidR="00C808B4" w:rsidRPr="00C808B4" w:rsidRDefault="00C808B4" w:rsidP="00C808B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Suicidal ideation with </w:t>
      </w:r>
      <w:r w:rsidRPr="00C808B4">
        <w:rPr>
          <w:rFonts w:ascii="Times New Roman" w:hAnsi="Times New Roman" w:cs="Times New Roman"/>
          <w:b/>
          <w:bCs/>
        </w:rPr>
        <w:t>plan/intent</w:t>
      </w:r>
      <w:r w:rsidRPr="00C808B4">
        <w:rPr>
          <w:rFonts w:ascii="Times New Roman" w:hAnsi="Times New Roman" w:cs="Times New Roman"/>
        </w:rPr>
        <w:t>, attempt, preparatory behavior, or escalating risk</w:t>
      </w:r>
    </w:p>
    <w:p w14:paraId="2EE4A879" w14:textId="77777777" w:rsidR="00C808B4" w:rsidRPr="00C808B4" w:rsidRDefault="00C808B4" w:rsidP="00C808B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Homicidal ideation, threats, access to weapons, credible violence risk</w:t>
      </w:r>
    </w:p>
    <w:p w14:paraId="15200440" w14:textId="77777777" w:rsidR="00C808B4" w:rsidRPr="00C808B4" w:rsidRDefault="00C808B4" w:rsidP="00C808B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Acute psychosis/mania with impaired judgment; command hallucinations</w:t>
      </w:r>
    </w:p>
    <w:p w14:paraId="084FBA02" w14:textId="77777777" w:rsidR="00C808B4" w:rsidRPr="00C808B4" w:rsidRDefault="00C808B4" w:rsidP="00C808B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Severe intoxication/withdrawal; medical compromise impacting safety</w:t>
      </w:r>
    </w:p>
    <w:p w14:paraId="759F9F63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Mandated protection concerns</w:t>
      </w:r>
    </w:p>
    <w:p w14:paraId="07B28FCE" w14:textId="77777777" w:rsidR="00C808B4" w:rsidRPr="00C808B4" w:rsidRDefault="00C808B4" w:rsidP="00C808B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Suspected abuse/neglect (child/elder/vulnerable adult)</w:t>
      </w:r>
    </w:p>
    <w:p w14:paraId="6843889B" w14:textId="77777777" w:rsidR="00C808B4" w:rsidRPr="00C808B4" w:rsidRDefault="00C808B4" w:rsidP="00C808B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Sexual exploitation/trafficking indicators or imminent danger</w:t>
      </w:r>
    </w:p>
    <w:p w14:paraId="01DC9A0C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High legal/ethical exposure</w:t>
      </w:r>
    </w:p>
    <w:p w14:paraId="070E7BE1" w14:textId="77777777" w:rsidR="00C808B4" w:rsidRPr="00C808B4" w:rsidRDefault="00C808B4" w:rsidP="00C808B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Subpoena/court order/attorney contact/request for records</w:t>
      </w:r>
    </w:p>
    <w:p w14:paraId="51B31F16" w14:textId="77777777" w:rsidR="00C808B4" w:rsidRPr="00C808B4" w:rsidRDefault="00C808B4" w:rsidP="00C808B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Complaint to board/employer; threats of litigation; media inquiry</w:t>
      </w:r>
    </w:p>
    <w:p w14:paraId="5FBC703D" w14:textId="77777777" w:rsidR="00C808B4" w:rsidRPr="00C808B4" w:rsidRDefault="00C808B4" w:rsidP="00C808B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Boundary violation allegation; suspected fraud or record alteration request</w:t>
      </w:r>
    </w:p>
    <w:p w14:paraId="5B2ABC3C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Scope/competence red flags</w:t>
      </w:r>
    </w:p>
    <w:p w14:paraId="11842F1A" w14:textId="77777777" w:rsidR="00C808B4" w:rsidRPr="00C808B4" w:rsidRDefault="00C808B4" w:rsidP="00C808B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Clinical issue exceeds supervisee competence/</w:t>
      </w:r>
      <w:proofErr w:type="gramStart"/>
      <w:r w:rsidRPr="00C808B4">
        <w:rPr>
          <w:rFonts w:ascii="Times New Roman" w:hAnsi="Times New Roman" w:cs="Times New Roman"/>
        </w:rPr>
        <w:t>scope;</w:t>
      </w:r>
      <w:proofErr w:type="gramEnd"/>
      <w:r w:rsidRPr="00C808B4">
        <w:rPr>
          <w:rFonts w:ascii="Times New Roman" w:hAnsi="Times New Roman" w:cs="Times New Roman"/>
        </w:rPr>
        <w:t xml:space="preserve"> high acuity beyond training</w:t>
      </w:r>
    </w:p>
    <w:p w14:paraId="170FC21A" w14:textId="77777777" w:rsidR="00C808B4" w:rsidRPr="00C808B4" w:rsidRDefault="00C808B4" w:rsidP="00C808B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Supervisor directives not followed and risk is escalating</w:t>
      </w:r>
    </w:p>
    <w:p w14:paraId="52962820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Provider impairment</w:t>
      </w:r>
    </w:p>
    <w:p w14:paraId="658E34CE" w14:textId="77777777" w:rsidR="00C808B4" w:rsidRPr="00C808B4" w:rsidRDefault="00C808B4" w:rsidP="00C808B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Signs of supervisee impairment impacting care (substance use, acute mental health, extreme burnout)</w:t>
      </w:r>
    </w:p>
    <w:p w14:paraId="1B8CB33B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 xml:space="preserve">If none </w:t>
      </w:r>
      <w:proofErr w:type="gramStart"/>
      <w:r w:rsidRPr="00C808B4">
        <w:rPr>
          <w:rFonts w:ascii="Times New Roman" w:hAnsi="Times New Roman" w:cs="Times New Roman"/>
          <w:b/>
          <w:bCs/>
        </w:rPr>
        <w:t>checked:</w:t>
      </w:r>
      <w:proofErr w:type="gramEnd"/>
      <w:r w:rsidRPr="00C808B4">
        <w:rPr>
          <w:rFonts w:ascii="Times New Roman" w:hAnsi="Times New Roman" w:cs="Times New Roman"/>
        </w:rPr>
        <w:t xml:space="preserve"> continue with routine supervision thresholds.</w:t>
      </w:r>
      <w:r w:rsidRPr="00C808B4">
        <w:rPr>
          <w:rFonts w:ascii="Times New Roman" w:hAnsi="Times New Roman" w:cs="Times New Roman"/>
        </w:rPr>
        <w:br/>
      </w:r>
      <w:r w:rsidRPr="00C808B4">
        <w:rPr>
          <w:rFonts w:ascii="Times New Roman" w:hAnsi="Times New Roman" w:cs="Times New Roman"/>
          <w:b/>
          <w:bCs/>
        </w:rPr>
        <w:t xml:space="preserve">If any </w:t>
      </w:r>
      <w:proofErr w:type="gramStart"/>
      <w:r w:rsidRPr="00C808B4">
        <w:rPr>
          <w:rFonts w:ascii="Times New Roman" w:hAnsi="Times New Roman" w:cs="Times New Roman"/>
          <w:b/>
          <w:bCs/>
        </w:rPr>
        <w:t>checked:</w:t>
      </w:r>
      <w:proofErr w:type="gramEnd"/>
      <w:r w:rsidRPr="00C808B4">
        <w:rPr>
          <w:rFonts w:ascii="Times New Roman" w:hAnsi="Times New Roman" w:cs="Times New Roman"/>
        </w:rPr>
        <w:t xml:space="preserve"> proceed to the decision tree below.</w:t>
      </w:r>
    </w:p>
    <w:p w14:paraId="7FC4A397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pict w14:anchorId="312A68ED">
          <v:rect id="_x0000_i1074" style="width:0;height:1.5pt" o:hralign="center" o:hrstd="t" o:hr="t" fillcolor="#a0a0a0" stroked="f"/>
        </w:pict>
      </w:r>
    </w:p>
    <w:p w14:paraId="35C4CACC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08B4">
        <w:rPr>
          <w:rFonts w:ascii="Times New Roman" w:hAnsi="Times New Roman" w:cs="Times New Roman"/>
          <w:b/>
          <w:bCs/>
        </w:rPr>
        <w:t>B. Decision Tree (Fillable)</w:t>
      </w:r>
    </w:p>
    <w:p w14:paraId="59A4C029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t xml:space="preserve">Use this as a </w:t>
      </w:r>
      <w:r w:rsidRPr="00C808B4">
        <w:rPr>
          <w:rFonts w:ascii="Times New Roman" w:hAnsi="Times New Roman" w:cs="Times New Roman"/>
          <w:b/>
          <w:bCs/>
        </w:rPr>
        <w:t>step-by-step algorithm</w:t>
      </w:r>
      <w:r w:rsidRPr="00C808B4">
        <w:rPr>
          <w:rFonts w:ascii="Times New Roman" w:hAnsi="Times New Roman" w:cs="Times New Roman"/>
        </w:rPr>
        <w:t>. Check boxes and complete blanks.</w:t>
      </w:r>
    </w:p>
    <w:p w14:paraId="206CCCBF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08B4">
        <w:rPr>
          <w:rFonts w:ascii="Times New Roman" w:hAnsi="Times New Roman" w:cs="Times New Roman"/>
          <w:b/>
          <w:bCs/>
        </w:rPr>
        <w:t>STEP 1 — Stabilize and Assess (Immediate Clinical Actions)</w:t>
      </w:r>
    </w:p>
    <w:p w14:paraId="08F78BCA" w14:textId="77777777" w:rsidR="00C808B4" w:rsidRPr="00C808B4" w:rsidRDefault="00C808B4" w:rsidP="00C808B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Ensure immediate safety: client location verified (if telehealth), emergency contacts available, means/access assessed.</w:t>
      </w:r>
    </w:p>
    <w:p w14:paraId="1BBA740A" w14:textId="77777777" w:rsidR="00C808B4" w:rsidRPr="00C808B4" w:rsidRDefault="00C808B4" w:rsidP="00C808B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Conduct brief structured risk assessment (document):</w:t>
      </w:r>
    </w:p>
    <w:p w14:paraId="5B026B30" w14:textId="77777777" w:rsidR="00C808B4" w:rsidRPr="00C808B4" w:rsidRDefault="00C808B4" w:rsidP="00C808B4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Risk factors:</w:t>
      </w:r>
      <w:r w:rsidRPr="00C808B4">
        <w:rPr>
          <w:rFonts w:ascii="Times New Roman" w:hAnsi="Times New Roman" w:cs="Times New Roman"/>
        </w:rPr>
        <w:t xml:space="preserve"> </w:t>
      </w:r>
      <w:proofErr w:type="gramStart"/>
      <w:r w:rsidRPr="00C808B4">
        <w:rPr>
          <w:rFonts w:ascii="Times New Roman" w:hAnsi="Times New Roman" w:cs="Times New Roman"/>
        </w:rPr>
        <w:t>[ ]</w:t>
      </w:r>
      <w:proofErr w:type="gramEnd"/>
    </w:p>
    <w:p w14:paraId="06D6FC30" w14:textId="77777777" w:rsidR="00C808B4" w:rsidRPr="00C808B4" w:rsidRDefault="00C808B4" w:rsidP="00C808B4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Protective factors:</w:t>
      </w:r>
      <w:r w:rsidRPr="00C808B4">
        <w:rPr>
          <w:rFonts w:ascii="Times New Roman" w:hAnsi="Times New Roman" w:cs="Times New Roman"/>
        </w:rPr>
        <w:t xml:space="preserve"> </w:t>
      </w:r>
      <w:proofErr w:type="gramStart"/>
      <w:r w:rsidRPr="00C808B4">
        <w:rPr>
          <w:rFonts w:ascii="Times New Roman" w:hAnsi="Times New Roman" w:cs="Times New Roman"/>
        </w:rPr>
        <w:t>[ ]</w:t>
      </w:r>
      <w:proofErr w:type="gramEnd"/>
    </w:p>
    <w:p w14:paraId="0095788F" w14:textId="77777777" w:rsidR="00C808B4" w:rsidRPr="00C808B4" w:rsidRDefault="00C808B4" w:rsidP="00C808B4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Intent/plan/means/timeframe:</w:t>
      </w:r>
      <w:r w:rsidRPr="00C808B4">
        <w:rPr>
          <w:rFonts w:ascii="Times New Roman" w:hAnsi="Times New Roman" w:cs="Times New Roman"/>
        </w:rPr>
        <w:t xml:space="preserve"> </w:t>
      </w:r>
      <w:proofErr w:type="gramStart"/>
      <w:r w:rsidRPr="00C808B4">
        <w:rPr>
          <w:rFonts w:ascii="Times New Roman" w:hAnsi="Times New Roman" w:cs="Times New Roman"/>
        </w:rPr>
        <w:t>[ ]</w:t>
      </w:r>
      <w:proofErr w:type="gramEnd"/>
    </w:p>
    <w:p w14:paraId="013EC57E" w14:textId="77777777" w:rsidR="00C808B4" w:rsidRPr="00C808B4" w:rsidRDefault="00C808B4" w:rsidP="00C808B4">
      <w:pPr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Level of care indicated:</w:t>
      </w:r>
      <w:r w:rsidRPr="00C808B4">
        <w:rPr>
          <w:rFonts w:ascii="Times New Roman" w:hAnsi="Times New Roman" w:cs="Times New Roman"/>
        </w:rPr>
        <w:t xml:space="preserve"> </w:t>
      </w: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routine </w:t>
      </w: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urgent </w:t>
      </w:r>
      <w:proofErr w:type="gramStart"/>
      <w:r w:rsidRPr="00C808B4">
        <w:rPr>
          <w:rFonts w:ascii="Times New Roman" w:hAnsi="Times New Roman" w:cs="Times New Roman"/>
        </w:rPr>
        <w:t>same-day</w:t>
      </w:r>
      <w:proofErr w:type="gramEnd"/>
      <w:r w:rsidRPr="00C808B4">
        <w:rPr>
          <w:rFonts w:ascii="Times New Roman" w:hAnsi="Times New Roman" w:cs="Times New Roman"/>
        </w:rPr>
        <w:t xml:space="preserve"> </w:t>
      </w: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emergency</w:t>
      </w:r>
    </w:p>
    <w:p w14:paraId="602B2773" w14:textId="77777777" w:rsidR="00C808B4" w:rsidRPr="00C808B4" w:rsidRDefault="00C808B4" w:rsidP="00C808B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lastRenderedPageBreak/>
        <w:t>☐</w:t>
      </w:r>
      <w:r w:rsidRPr="00C808B4">
        <w:rPr>
          <w:rFonts w:ascii="Times New Roman" w:hAnsi="Times New Roman" w:cs="Times New Roman"/>
        </w:rPr>
        <w:t xml:space="preserve"> Do not leave </w:t>
      </w:r>
      <w:proofErr w:type="gramStart"/>
      <w:r w:rsidRPr="00C808B4">
        <w:rPr>
          <w:rFonts w:ascii="Times New Roman" w:hAnsi="Times New Roman" w:cs="Times New Roman"/>
        </w:rPr>
        <w:t>client</w:t>
      </w:r>
      <w:proofErr w:type="gramEnd"/>
      <w:r w:rsidRPr="00C808B4">
        <w:rPr>
          <w:rFonts w:ascii="Times New Roman" w:hAnsi="Times New Roman" w:cs="Times New Roman"/>
        </w:rPr>
        <w:t xml:space="preserve"> alone if imminent risk is suspected (in-person) / maintain connection and arrange real-time support (telehealth).</w:t>
      </w:r>
    </w:p>
    <w:p w14:paraId="72954059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Documentation prompts (client record):</w:t>
      </w:r>
    </w:p>
    <w:p w14:paraId="62D2988E" w14:textId="77777777" w:rsidR="00C808B4" w:rsidRPr="00C808B4" w:rsidRDefault="00C808B4" w:rsidP="00C808B4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t>Presenting risk indicators, assessment elements, clinical judgment of risk level, actions taken, and rationale.</w:t>
      </w:r>
    </w:p>
    <w:p w14:paraId="44337419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pict w14:anchorId="4308074B">
          <v:rect id="_x0000_i1075" style="width:0;height:1.5pt" o:hralign="center" o:hrstd="t" o:hr="t" fillcolor="#a0a0a0" stroked="f"/>
        </w:pict>
      </w:r>
    </w:p>
    <w:p w14:paraId="04F9CE3C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08B4">
        <w:rPr>
          <w:rFonts w:ascii="Times New Roman" w:hAnsi="Times New Roman" w:cs="Times New Roman"/>
          <w:b/>
          <w:bCs/>
        </w:rPr>
        <w:t>STEP 2 — Immediate Consultation (“Stop-the-Line”)</w:t>
      </w:r>
    </w:p>
    <w:p w14:paraId="7E697D87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Primary Supervisor Contact Attempted:</w:t>
      </w:r>
    </w:p>
    <w:p w14:paraId="3001AAEA" w14:textId="77777777" w:rsidR="00C808B4" w:rsidRPr="00C808B4" w:rsidRDefault="00C808B4" w:rsidP="00C808B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Call/text supervisor at: [number] at [time]</w:t>
      </w:r>
    </w:p>
    <w:p w14:paraId="4B06AB0C" w14:textId="77777777" w:rsidR="00C808B4" w:rsidRPr="00C808B4" w:rsidRDefault="00C808B4" w:rsidP="00C808B4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t xml:space="preserve">Outcome: </w:t>
      </w: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reached </w:t>
      </w: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voicemail </w:t>
      </w: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no response</w:t>
      </w:r>
    </w:p>
    <w:p w14:paraId="59DCD59B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If supervisor not reached within</w:t>
      </w:r>
      <w:r w:rsidRPr="00C808B4">
        <w:rPr>
          <w:rFonts w:ascii="Times New Roman" w:hAnsi="Times New Roman" w:cs="Times New Roman"/>
        </w:rPr>
        <w:t xml:space="preserve"> ____ minutes for imminent risk:</w:t>
      </w:r>
    </w:p>
    <w:p w14:paraId="07FB8AE1" w14:textId="77777777" w:rsidR="00C808B4" w:rsidRPr="00C808B4" w:rsidRDefault="00C808B4" w:rsidP="00C808B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Contact back-up supervisor/clinical lead: [name/number]</w:t>
      </w:r>
    </w:p>
    <w:p w14:paraId="580B9EF9" w14:textId="77777777" w:rsidR="00C808B4" w:rsidRPr="00C808B4" w:rsidRDefault="00C808B4" w:rsidP="00C808B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Activate setting on-call pathway: [on-call line]</w:t>
      </w:r>
    </w:p>
    <w:p w14:paraId="50DE8A00" w14:textId="77777777" w:rsidR="00C808B4" w:rsidRPr="00C808B4" w:rsidRDefault="00C808B4" w:rsidP="00C808B4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If still unable and risk is imminent: proceed to STEP 3.</w:t>
      </w:r>
    </w:p>
    <w:p w14:paraId="04611026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Documentation prompts (supervision record):</w:t>
      </w:r>
    </w:p>
    <w:p w14:paraId="1AB535BC" w14:textId="77777777" w:rsidR="00C808B4" w:rsidRPr="00C808B4" w:rsidRDefault="00C808B4" w:rsidP="00C808B4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t>Time of escalation, who was contacted, guidance received, directives given, and follow-up requirements (APA, 2018).</w:t>
      </w:r>
    </w:p>
    <w:p w14:paraId="34DB1C0E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pict w14:anchorId="260C8EC1">
          <v:rect id="_x0000_i1076" style="width:0;height:1.5pt" o:hralign="center" o:hrstd="t" o:hr="t" fillcolor="#a0a0a0" stroked="f"/>
        </w:pict>
      </w:r>
    </w:p>
    <w:p w14:paraId="54D005C0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08B4">
        <w:rPr>
          <w:rFonts w:ascii="Times New Roman" w:hAnsi="Times New Roman" w:cs="Times New Roman"/>
          <w:b/>
          <w:bCs/>
        </w:rPr>
        <w:t>STEP 3 — Determine Level of Response (Choose One Path)</w:t>
      </w:r>
    </w:p>
    <w:p w14:paraId="4B796739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08B4">
        <w:rPr>
          <w:rFonts w:ascii="Times New Roman" w:hAnsi="Times New Roman" w:cs="Times New Roman"/>
          <w:b/>
          <w:bCs/>
        </w:rPr>
        <w:t>PATH A: Emergency Response (Imminent Risk)</w:t>
      </w:r>
    </w:p>
    <w:p w14:paraId="0B79D2B2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t>Criteria (any): intent + plan + means, inability to contract for safety, severe impairment, credible imminent harm.</w:t>
      </w:r>
    </w:p>
    <w:p w14:paraId="5B94BA19" w14:textId="77777777" w:rsidR="00C808B4" w:rsidRPr="00C808B4" w:rsidRDefault="00C808B4" w:rsidP="00C808B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Activate emergency services (911 / mobile crisis / ED) consistent with setting protocol</w:t>
      </w:r>
    </w:p>
    <w:p w14:paraId="73B43D33" w14:textId="77777777" w:rsidR="00C808B4" w:rsidRPr="00C808B4" w:rsidRDefault="00C808B4" w:rsidP="00C808B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Notify supervisor/clinical lead (if not already)</w:t>
      </w:r>
    </w:p>
    <w:p w14:paraId="649CD1D9" w14:textId="77777777" w:rsidR="00C808B4" w:rsidRPr="00C808B4" w:rsidRDefault="00C808B4" w:rsidP="00C808B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Engage collateral </w:t>
      </w:r>
      <w:proofErr w:type="gramStart"/>
      <w:r w:rsidRPr="00C808B4">
        <w:rPr>
          <w:rFonts w:ascii="Times New Roman" w:hAnsi="Times New Roman" w:cs="Times New Roman"/>
        </w:rPr>
        <w:t>supports</w:t>
      </w:r>
      <w:proofErr w:type="gramEnd"/>
      <w:r w:rsidRPr="00C808B4">
        <w:rPr>
          <w:rFonts w:ascii="Times New Roman" w:hAnsi="Times New Roman" w:cs="Times New Roman"/>
        </w:rPr>
        <w:t xml:space="preserve"> as permitted/needed (e.g., emergency contact)</w:t>
      </w:r>
    </w:p>
    <w:p w14:paraId="6F2B69A4" w14:textId="77777777" w:rsidR="00C808B4" w:rsidRPr="00C808B4" w:rsidRDefault="00C808B4" w:rsidP="00C808B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Arrange continuity plan and warm handoff where possible</w:t>
      </w:r>
    </w:p>
    <w:p w14:paraId="6F80A36C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Client record documentation prompts:</w:t>
      </w:r>
    </w:p>
    <w:p w14:paraId="350A6756" w14:textId="77777777" w:rsidR="00C808B4" w:rsidRPr="00C808B4" w:rsidRDefault="00C808B4" w:rsidP="00C808B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t>Who was contacted, times, disposition (ED/hold/crisis team), client consent status, and rationale.</w:t>
      </w:r>
    </w:p>
    <w:p w14:paraId="6B2B26E1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08B4">
        <w:rPr>
          <w:rFonts w:ascii="Times New Roman" w:hAnsi="Times New Roman" w:cs="Times New Roman"/>
          <w:b/>
          <w:bCs/>
        </w:rPr>
        <w:t>PATH B: Urgent Same-Day / 24-Hour Safety Plan</w:t>
      </w:r>
    </w:p>
    <w:p w14:paraId="717F815E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t xml:space="preserve">Criteria: elevated risk without imminent intent; safety can be maintained with </w:t>
      </w:r>
      <w:proofErr w:type="gramStart"/>
      <w:r w:rsidRPr="00C808B4">
        <w:rPr>
          <w:rFonts w:ascii="Times New Roman" w:hAnsi="Times New Roman" w:cs="Times New Roman"/>
        </w:rPr>
        <w:t>supports</w:t>
      </w:r>
      <w:proofErr w:type="gramEnd"/>
      <w:r w:rsidRPr="00C808B4">
        <w:rPr>
          <w:rFonts w:ascii="Times New Roman" w:hAnsi="Times New Roman" w:cs="Times New Roman"/>
        </w:rPr>
        <w:t>.</w:t>
      </w:r>
    </w:p>
    <w:p w14:paraId="4392E843" w14:textId="77777777" w:rsidR="00C808B4" w:rsidRPr="00C808B4" w:rsidRDefault="00C808B4" w:rsidP="00C808B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Create/update safety plan (means restriction, coping steps, supports, crisis resources)</w:t>
      </w:r>
    </w:p>
    <w:p w14:paraId="75E52894" w14:textId="77777777" w:rsidR="00C808B4" w:rsidRPr="00C808B4" w:rsidRDefault="00C808B4" w:rsidP="00C808B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Increase contact frequency / schedule urgent follow-up</w:t>
      </w:r>
    </w:p>
    <w:p w14:paraId="7352B896" w14:textId="77777777" w:rsidR="00C808B4" w:rsidRPr="00C808B4" w:rsidRDefault="00C808B4" w:rsidP="00C808B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Consult supervisor on case plan and documentation</w:t>
      </w:r>
    </w:p>
    <w:p w14:paraId="47805864" w14:textId="77777777" w:rsidR="00C808B4" w:rsidRPr="00C808B4" w:rsidRDefault="00C808B4" w:rsidP="00C808B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Consider higher level of care referral (IOP/PHP/ED evaluation)</w:t>
      </w:r>
    </w:p>
    <w:p w14:paraId="21CBBE96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Client record documentation prompts:</w:t>
      </w:r>
    </w:p>
    <w:p w14:paraId="205B3432" w14:textId="77777777" w:rsidR="00C808B4" w:rsidRPr="00C808B4" w:rsidRDefault="00C808B4" w:rsidP="00C808B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t>Safety plan elements, referrals offered, client agreement, follow-up date/time.</w:t>
      </w:r>
    </w:p>
    <w:p w14:paraId="65EE2260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08B4">
        <w:rPr>
          <w:rFonts w:ascii="Times New Roman" w:hAnsi="Times New Roman" w:cs="Times New Roman"/>
          <w:b/>
          <w:bCs/>
        </w:rPr>
        <w:t>PATH C: Enhanced Monitoring + Supervisor-Directed Plan</w:t>
      </w:r>
    </w:p>
    <w:p w14:paraId="7BA9B043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t>Criteria: risk present but stable; no imminent danger.</w:t>
      </w:r>
    </w:p>
    <w:p w14:paraId="37DBF00E" w14:textId="77777777" w:rsidR="00C808B4" w:rsidRPr="00C808B4" w:rsidRDefault="00C808B4" w:rsidP="00C808B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Implement supervisor-directed risk monitoring plan</w:t>
      </w:r>
    </w:p>
    <w:p w14:paraId="0B950A5A" w14:textId="77777777" w:rsidR="00C808B4" w:rsidRPr="00C808B4" w:rsidRDefault="00C808B4" w:rsidP="00C808B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Adjust treatment plan and document clinical rationale</w:t>
      </w:r>
    </w:p>
    <w:p w14:paraId="6FBADA30" w14:textId="77777777" w:rsidR="00C808B4" w:rsidRPr="00C808B4" w:rsidRDefault="00C808B4" w:rsidP="00C808B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Schedule supervision follow-up checkpoint within: ____ days</w:t>
      </w:r>
    </w:p>
    <w:p w14:paraId="6E5145D1" w14:textId="77777777" w:rsidR="00C808B4" w:rsidRPr="00C808B4" w:rsidRDefault="00C808B4" w:rsidP="00C808B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Consider consultation/referral for specialty needs (e.g., SUD, psych eval)</w:t>
      </w:r>
    </w:p>
    <w:p w14:paraId="3E2357BB" w14:textId="77777777" w:rsid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EF04FCC" w14:textId="1EC9C8A6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lastRenderedPageBreak/>
        <w:t>Client record documentation prompts:</w:t>
      </w:r>
    </w:p>
    <w:p w14:paraId="24321C1A" w14:textId="77777777" w:rsidR="00C808B4" w:rsidRPr="00C808B4" w:rsidRDefault="00C808B4" w:rsidP="00C808B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t>Monitoring plan, warning signs, next steps, and scheduled follow-up.</w:t>
      </w:r>
    </w:p>
    <w:p w14:paraId="316CE6DD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pict w14:anchorId="4ACD5908">
          <v:rect id="_x0000_i1077" style="width:0;height:1.5pt" o:hralign="center" o:hrstd="t" o:hr="t" fillcolor="#a0a0a0" stroked="f"/>
        </w:pict>
      </w:r>
    </w:p>
    <w:p w14:paraId="39E188D3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08B4">
        <w:rPr>
          <w:rFonts w:ascii="Times New Roman" w:hAnsi="Times New Roman" w:cs="Times New Roman"/>
          <w:b/>
          <w:bCs/>
        </w:rPr>
        <w:t>C. Special Situation Branches (Attach if Relevant)</w:t>
      </w:r>
    </w:p>
    <w:p w14:paraId="1C4AC6A5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08B4">
        <w:rPr>
          <w:rFonts w:ascii="Times New Roman" w:hAnsi="Times New Roman" w:cs="Times New Roman"/>
          <w:b/>
          <w:bCs/>
        </w:rPr>
        <w:t>1) Suspected Abuse/Neglect / Mandated Protection</w:t>
      </w:r>
    </w:p>
    <w:p w14:paraId="7BB3600F" w14:textId="77777777" w:rsidR="00C808B4" w:rsidRPr="00C808B4" w:rsidRDefault="00C808B4" w:rsidP="00C808B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Immediate consult supervisor/clinical lead</w:t>
      </w:r>
    </w:p>
    <w:p w14:paraId="2B792187" w14:textId="77777777" w:rsidR="00C808B4" w:rsidRPr="00C808B4" w:rsidRDefault="00C808B4" w:rsidP="00C808B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Follow mandated reporting workflow per jurisdiction/setting policy</w:t>
      </w:r>
    </w:p>
    <w:p w14:paraId="6107F81B" w14:textId="77777777" w:rsidR="00C808B4" w:rsidRPr="00C808B4" w:rsidRDefault="00C808B4" w:rsidP="00C808B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Document: allegations/observations (objective), consultation, report made (agency/time), and safety planning</w:t>
      </w:r>
    </w:p>
    <w:p w14:paraId="09C60944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Supervision record:</w:t>
      </w:r>
      <w:r w:rsidRPr="00C808B4">
        <w:rPr>
          <w:rFonts w:ascii="Times New Roman" w:hAnsi="Times New Roman" w:cs="Times New Roman"/>
        </w:rPr>
        <w:t xml:space="preserve"> </w:t>
      </w:r>
      <w:proofErr w:type="gramStart"/>
      <w:r w:rsidRPr="00C808B4">
        <w:rPr>
          <w:rFonts w:ascii="Times New Roman" w:hAnsi="Times New Roman" w:cs="Times New Roman"/>
        </w:rPr>
        <w:t>include</w:t>
      </w:r>
      <w:proofErr w:type="gramEnd"/>
      <w:r w:rsidRPr="00C808B4">
        <w:rPr>
          <w:rFonts w:ascii="Times New Roman" w:hAnsi="Times New Roman" w:cs="Times New Roman"/>
        </w:rPr>
        <w:t xml:space="preserve"> decision rationale and directives (APA, 2018).</w:t>
      </w:r>
    </w:p>
    <w:p w14:paraId="0D5E26EF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08B4">
        <w:rPr>
          <w:rFonts w:ascii="Times New Roman" w:hAnsi="Times New Roman" w:cs="Times New Roman"/>
          <w:b/>
          <w:bCs/>
        </w:rPr>
        <w:t>2) Subpoena / Court / Attorney Contact / Complaint</w:t>
      </w:r>
    </w:p>
    <w:p w14:paraId="70085F43" w14:textId="77777777" w:rsidR="00C808B4" w:rsidRPr="00C808B4" w:rsidRDefault="00C808B4" w:rsidP="00C808B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Stop record release/communication beyond confirming receipt</w:t>
      </w:r>
    </w:p>
    <w:p w14:paraId="0C3B6F46" w14:textId="77777777" w:rsidR="00C808B4" w:rsidRPr="00C808B4" w:rsidRDefault="00C808B4" w:rsidP="00C808B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Notify supervisor + compliance/records custodian same day</w:t>
      </w:r>
    </w:p>
    <w:p w14:paraId="5F28937D" w14:textId="77777777" w:rsidR="00C808B4" w:rsidRPr="00C808B4" w:rsidRDefault="00C808B4" w:rsidP="00C808B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Follow organizational legal process; do not alter records</w:t>
      </w:r>
    </w:p>
    <w:p w14:paraId="32AF120E" w14:textId="77777777" w:rsidR="00C808B4" w:rsidRPr="00C808B4" w:rsidRDefault="00C808B4" w:rsidP="00C808B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Document: who contacted you, what was requested, and escalation steps</w:t>
      </w:r>
    </w:p>
    <w:p w14:paraId="01546F4B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08B4">
        <w:rPr>
          <w:rFonts w:ascii="Times New Roman" w:hAnsi="Times New Roman" w:cs="Times New Roman"/>
          <w:b/>
          <w:bCs/>
        </w:rPr>
        <w:t>3) Scope/Competence Concern (Clinical Complexity)</w:t>
      </w:r>
    </w:p>
    <w:p w14:paraId="1F3E394F" w14:textId="77777777" w:rsidR="00C808B4" w:rsidRPr="00C808B4" w:rsidRDefault="00C808B4" w:rsidP="00C808B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Consult supervisor before implementing new high-risk interventions</w:t>
      </w:r>
    </w:p>
    <w:p w14:paraId="312953DC" w14:textId="77777777" w:rsidR="00C808B4" w:rsidRPr="00C808B4" w:rsidRDefault="00C808B4" w:rsidP="00C808B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Consider referral/transfer, co-management, or increased supervision intensity</w:t>
      </w:r>
    </w:p>
    <w:p w14:paraId="1982DAD4" w14:textId="77777777" w:rsidR="00C808B4" w:rsidRPr="00C808B4" w:rsidRDefault="00C808B4" w:rsidP="00C808B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Document scope decision and rationale</w:t>
      </w:r>
    </w:p>
    <w:p w14:paraId="4C11C62D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08B4">
        <w:rPr>
          <w:rFonts w:ascii="Times New Roman" w:hAnsi="Times New Roman" w:cs="Times New Roman"/>
          <w:b/>
          <w:bCs/>
        </w:rPr>
        <w:t>4) Supervisee Impairment Concern</w:t>
      </w:r>
    </w:p>
    <w:p w14:paraId="60EC95A8" w14:textId="77777777" w:rsidR="00C808B4" w:rsidRPr="00C808B4" w:rsidRDefault="00C808B4" w:rsidP="00C808B4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Supervisor initiates fitness-to-practice review per policy</w:t>
      </w:r>
    </w:p>
    <w:p w14:paraId="6F36465D" w14:textId="77777777" w:rsidR="00C808B4" w:rsidRPr="00C808B4" w:rsidRDefault="00C808B4" w:rsidP="00C808B4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Immediate client protection steps as indicated (coverage, case reassignment)</w:t>
      </w:r>
    </w:p>
    <w:p w14:paraId="1036530D" w14:textId="77777777" w:rsidR="00C808B4" w:rsidRPr="00C808B4" w:rsidRDefault="00C808B4" w:rsidP="00C808B4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Documentation: objective observations, actions taken, and follow-up plan</w:t>
      </w:r>
    </w:p>
    <w:p w14:paraId="0F1CD78B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pict w14:anchorId="42DD565B">
          <v:rect id="_x0000_i1078" style="width:0;height:1.5pt" o:hralign="center" o:hrstd="t" o:hr="t" fillcolor="#a0a0a0" stroked="f"/>
        </w:pict>
      </w:r>
    </w:p>
    <w:p w14:paraId="60859D5A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08B4">
        <w:rPr>
          <w:rFonts w:ascii="Times New Roman" w:hAnsi="Times New Roman" w:cs="Times New Roman"/>
          <w:b/>
          <w:bCs/>
        </w:rPr>
        <w:t>D. Documentation Checklist (Dual-Record Prompts)</w:t>
      </w:r>
    </w:p>
    <w:p w14:paraId="00F265D5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08B4">
        <w:rPr>
          <w:rFonts w:ascii="Times New Roman" w:hAnsi="Times New Roman" w:cs="Times New Roman"/>
          <w:b/>
          <w:bCs/>
        </w:rPr>
        <w:t>Client Record (Clinical Chart)</w:t>
      </w:r>
    </w:p>
    <w:p w14:paraId="6E395193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t>Include (as applicable):</w:t>
      </w:r>
    </w:p>
    <w:p w14:paraId="27FB7342" w14:textId="77777777" w:rsidR="00C808B4" w:rsidRPr="00C808B4" w:rsidRDefault="00C808B4" w:rsidP="00C808B4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Risk assessment findings and level-of-risk judgment</w:t>
      </w:r>
    </w:p>
    <w:p w14:paraId="74817DEB" w14:textId="77777777" w:rsidR="00C808B4" w:rsidRPr="00C808B4" w:rsidRDefault="00C808B4" w:rsidP="00C808B4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Interventions taken and rationale</w:t>
      </w:r>
    </w:p>
    <w:p w14:paraId="26C8A37F" w14:textId="77777777" w:rsidR="00C808B4" w:rsidRPr="00C808B4" w:rsidRDefault="00C808B4" w:rsidP="00C808B4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Referrals and resources provided</w:t>
      </w:r>
    </w:p>
    <w:p w14:paraId="7A35142D" w14:textId="77777777" w:rsidR="00C808B4" w:rsidRPr="00C808B4" w:rsidRDefault="00C808B4" w:rsidP="00C808B4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Safety plan and follow-up schedule</w:t>
      </w:r>
    </w:p>
    <w:p w14:paraId="615408C4" w14:textId="77777777" w:rsidR="00C808B4" w:rsidRPr="00C808B4" w:rsidRDefault="00C808B4" w:rsidP="00C808B4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Contacts made (crisis services, ED, emergency contact) with times/outcomes</w:t>
      </w:r>
    </w:p>
    <w:p w14:paraId="6FE1424F" w14:textId="77777777" w:rsidR="00C808B4" w:rsidRPr="00C808B4" w:rsidRDefault="00C808B4" w:rsidP="00C808B4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Continuity plan / handoff notes</w:t>
      </w:r>
    </w:p>
    <w:p w14:paraId="2FB9BB40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08B4">
        <w:rPr>
          <w:rFonts w:ascii="Times New Roman" w:hAnsi="Times New Roman" w:cs="Times New Roman"/>
          <w:b/>
          <w:bCs/>
        </w:rPr>
        <w:t>Supervision / QA Record</w:t>
      </w:r>
    </w:p>
    <w:p w14:paraId="0351451E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t>Include:</w:t>
      </w:r>
    </w:p>
    <w:p w14:paraId="5FD55295" w14:textId="77777777" w:rsidR="00C808B4" w:rsidRPr="00C808B4" w:rsidRDefault="00C808B4" w:rsidP="00C808B4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Trigger(s) that initiated stop-the-line</w:t>
      </w:r>
    </w:p>
    <w:p w14:paraId="15CE114D" w14:textId="77777777" w:rsidR="00C808B4" w:rsidRPr="00C808B4" w:rsidRDefault="00C808B4" w:rsidP="00C808B4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Timeline of consultation attempts and contacts</w:t>
      </w:r>
    </w:p>
    <w:p w14:paraId="1D7A620F" w14:textId="77777777" w:rsidR="00C808B4" w:rsidRPr="00C808B4" w:rsidRDefault="00C808B4" w:rsidP="00C808B4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Supervisor directives and supervisee actions</w:t>
      </w:r>
    </w:p>
    <w:p w14:paraId="7B109DEE" w14:textId="77777777" w:rsidR="00C808B4" w:rsidRPr="00C808B4" w:rsidRDefault="00C808B4" w:rsidP="00C808B4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Plan for increased supervision/monitoring and next review date</w:t>
      </w:r>
    </w:p>
    <w:p w14:paraId="4787B46A" w14:textId="77777777" w:rsidR="00C808B4" w:rsidRPr="00C808B4" w:rsidRDefault="00C808B4" w:rsidP="00C808B4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Any gatekeeping/remediation considerations (if performance concerns contributed)</w:t>
      </w:r>
    </w:p>
    <w:p w14:paraId="3C211136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pict w14:anchorId="4046C1B7">
          <v:rect id="_x0000_i1079" style="width:0;height:1.5pt" o:hralign="center" o:hrstd="t" o:hr="t" fillcolor="#a0a0a0" stroked="f"/>
        </w:pict>
      </w:r>
    </w:p>
    <w:p w14:paraId="5B9E2220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08B4">
        <w:rPr>
          <w:rFonts w:ascii="Times New Roman" w:hAnsi="Times New Roman" w:cs="Times New Roman"/>
          <w:b/>
          <w:bCs/>
        </w:rPr>
        <w:t>E. Quick Reference Contact Panel (Fill In)</w:t>
      </w:r>
    </w:p>
    <w:p w14:paraId="5C9019D6" w14:textId="77777777" w:rsidR="00C808B4" w:rsidRPr="00C808B4" w:rsidRDefault="00C808B4" w:rsidP="00C808B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Primary Supervisor:</w:t>
      </w:r>
      <w:r w:rsidRPr="00C808B4">
        <w:rPr>
          <w:rFonts w:ascii="Times New Roman" w:hAnsi="Times New Roman" w:cs="Times New Roman"/>
        </w:rPr>
        <w:t xml:space="preserve"> __________________ Phone: ______________</w:t>
      </w:r>
    </w:p>
    <w:p w14:paraId="1F3C1C62" w14:textId="77777777" w:rsidR="00C808B4" w:rsidRPr="00C808B4" w:rsidRDefault="00C808B4" w:rsidP="00C808B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lastRenderedPageBreak/>
        <w:t xml:space="preserve">Back-up Supervisor/Clinical </w:t>
      </w:r>
      <w:proofErr w:type="gramStart"/>
      <w:r w:rsidRPr="00C808B4">
        <w:rPr>
          <w:rFonts w:ascii="Times New Roman" w:hAnsi="Times New Roman" w:cs="Times New Roman"/>
          <w:b/>
          <w:bCs/>
        </w:rPr>
        <w:t>Lead:</w:t>
      </w:r>
      <w:r w:rsidRPr="00C808B4">
        <w:rPr>
          <w:rFonts w:ascii="Times New Roman" w:hAnsi="Times New Roman" w:cs="Times New Roman"/>
        </w:rPr>
        <w:t xml:space="preserve"> _</w:t>
      </w:r>
      <w:proofErr w:type="gramEnd"/>
      <w:r w:rsidRPr="00C808B4">
        <w:rPr>
          <w:rFonts w:ascii="Times New Roman" w:hAnsi="Times New Roman" w:cs="Times New Roman"/>
        </w:rPr>
        <w:t>_________________ Phone: ______________</w:t>
      </w:r>
    </w:p>
    <w:p w14:paraId="601995D2" w14:textId="77777777" w:rsidR="00C808B4" w:rsidRPr="00C808B4" w:rsidRDefault="00C808B4" w:rsidP="00C808B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On-call pathway:</w:t>
      </w:r>
      <w:r w:rsidRPr="00C808B4">
        <w:rPr>
          <w:rFonts w:ascii="Times New Roman" w:hAnsi="Times New Roman" w:cs="Times New Roman"/>
        </w:rPr>
        <w:t xml:space="preserve"> __________________ Phone: ______________</w:t>
      </w:r>
    </w:p>
    <w:p w14:paraId="5095784C" w14:textId="77777777" w:rsidR="00C808B4" w:rsidRPr="00C808B4" w:rsidRDefault="00C808B4" w:rsidP="00C808B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Local mobile crisis / crisis line:</w:t>
      </w:r>
      <w:r w:rsidRPr="00C808B4">
        <w:rPr>
          <w:rFonts w:ascii="Times New Roman" w:hAnsi="Times New Roman" w:cs="Times New Roman"/>
        </w:rPr>
        <w:t xml:space="preserve"> __________________</w:t>
      </w:r>
    </w:p>
    <w:p w14:paraId="1134E1BD" w14:textId="77777777" w:rsidR="00C808B4" w:rsidRPr="00C808B4" w:rsidRDefault="00C808B4" w:rsidP="00C808B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Emergency services:</w:t>
      </w:r>
      <w:r w:rsidRPr="00C808B4">
        <w:rPr>
          <w:rFonts w:ascii="Times New Roman" w:hAnsi="Times New Roman" w:cs="Times New Roman"/>
        </w:rPr>
        <w:t xml:space="preserve"> 911 / local equivalent</w:t>
      </w:r>
    </w:p>
    <w:p w14:paraId="34C4D93E" w14:textId="77777777" w:rsidR="00C808B4" w:rsidRPr="00C808B4" w:rsidRDefault="00C808B4" w:rsidP="00C808B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Nearest ED(s):</w:t>
      </w:r>
      <w:r w:rsidRPr="00C808B4">
        <w:rPr>
          <w:rFonts w:ascii="Times New Roman" w:hAnsi="Times New Roman" w:cs="Times New Roman"/>
        </w:rPr>
        <w:t xml:space="preserve"> __________________</w:t>
      </w:r>
    </w:p>
    <w:p w14:paraId="7ECEE13B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pict w14:anchorId="75826F74">
          <v:rect id="_x0000_i1080" style="width:0;height:1.5pt" o:hralign="center" o:hrstd="t" o:hr="t" fillcolor="#a0a0a0" stroked="f"/>
        </w:pict>
      </w:r>
    </w:p>
    <w:p w14:paraId="61A3A019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08B4">
        <w:rPr>
          <w:rFonts w:ascii="Times New Roman" w:hAnsi="Times New Roman" w:cs="Times New Roman"/>
          <w:b/>
          <w:bCs/>
        </w:rPr>
        <w:t>F. Attestation</w:t>
      </w:r>
    </w:p>
    <w:p w14:paraId="7F6FC728" w14:textId="77777777" w:rsid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08B4">
        <w:rPr>
          <w:rFonts w:ascii="Times New Roman" w:hAnsi="Times New Roman" w:cs="Times New Roman"/>
          <w:b/>
          <w:bCs/>
        </w:rPr>
        <w:t>Completed by:</w:t>
      </w:r>
      <w:r w:rsidRPr="00C808B4">
        <w:rPr>
          <w:rFonts w:ascii="Times New Roman" w:hAnsi="Times New Roman" w:cs="Times New Roman"/>
        </w:rPr>
        <w:t xml:space="preserve"> </w:t>
      </w: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Supervisee </w:t>
      </w: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Supervisor </w:t>
      </w:r>
      <w:r w:rsidRPr="00C808B4">
        <w:rPr>
          <w:rFonts w:ascii="Segoe UI Symbol" w:hAnsi="Segoe UI Symbol" w:cs="Segoe UI Symbol"/>
        </w:rPr>
        <w:t>☐</w:t>
      </w:r>
      <w:r w:rsidRPr="00C808B4">
        <w:rPr>
          <w:rFonts w:ascii="Times New Roman" w:hAnsi="Times New Roman" w:cs="Times New Roman"/>
        </w:rPr>
        <w:t xml:space="preserve"> Both</w:t>
      </w:r>
      <w:r w:rsidRPr="00C808B4">
        <w:rPr>
          <w:rFonts w:ascii="Times New Roman" w:hAnsi="Times New Roman" w:cs="Times New Roman"/>
        </w:rPr>
        <w:br/>
      </w:r>
    </w:p>
    <w:p w14:paraId="4D46E783" w14:textId="77777777" w:rsidR="00C808B4" w:rsidRDefault="00C808B4" w:rsidP="00C808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808B4">
        <w:rPr>
          <w:rFonts w:ascii="Times New Roman" w:hAnsi="Times New Roman" w:cs="Times New Roman"/>
          <w:b/>
          <w:bCs/>
        </w:rPr>
        <w:t>Name(s):</w:t>
      </w:r>
      <w:r w:rsidRPr="00C808B4">
        <w:rPr>
          <w:rFonts w:ascii="Times New Roman" w:hAnsi="Times New Roman" w:cs="Times New Roman"/>
        </w:rPr>
        <w:t xml:space="preserve"> _________________________</w:t>
      </w:r>
      <w:r>
        <w:rPr>
          <w:rFonts w:ascii="Times New Roman" w:hAnsi="Times New Roman" w:cs="Times New Roman"/>
        </w:rPr>
        <w:t>_________________________</w:t>
      </w:r>
      <w:r w:rsidRPr="00C808B4">
        <w:rPr>
          <w:rFonts w:ascii="Times New Roman" w:hAnsi="Times New Roman" w:cs="Times New Roman"/>
        </w:rPr>
        <w:t xml:space="preserve">___ </w:t>
      </w:r>
      <w:r w:rsidRPr="00C808B4">
        <w:rPr>
          <w:rFonts w:ascii="Times New Roman" w:hAnsi="Times New Roman" w:cs="Times New Roman"/>
          <w:b/>
          <w:bCs/>
        </w:rPr>
        <w:t>Date:</w:t>
      </w:r>
      <w:r w:rsidRPr="00C808B4">
        <w:rPr>
          <w:rFonts w:ascii="Times New Roman" w:hAnsi="Times New Roman" w:cs="Times New Roman"/>
        </w:rPr>
        <w:t xml:space="preserve"> </w:t>
      </w:r>
      <w:r w:rsidRPr="00C808B4">
        <w:rPr>
          <w:rFonts w:ascii="Times New Roman" w:hAnsi="Times New Roman" w:cs="Times New Roman"/>
          <w:b/>
          <w:bCs/>
        </w:rPr>
        <w:t>/</w:t>
      </w:r>
      <w:r w:rsidRPr="00C808B4">
        <w:rPr>
          <w:rFonts w:ascii="Times New Roman" w:hAnsi="Times New Roman" w:cs="Times New Roman"/>
        </w:rPr>
        <w:t>/___</w:t>
      </w:r>
      <w:r>
        <w:rPr>
          <w:rFonts w:ascii="Times New Roman" w:hAnsi="Times New Roman" w:cs="Times New Roman"/>
        </w:rPr>
        <w:t>____</w:t>
      </w:r>
      <w:r w:rsidRPr="00C808B4">
        <w:rPr>
          <w:rFonts w:ascii="Times New Roman" w:hAnsi="Times New Roman" w:cs="Times New Roman"/>
        </w:rPr>
        <w:t>__</w:t>
      </w:r>
      <w:r w:rsidRPr="00C808B4">
        <w:rPr>
          <w:rFonts w:ascii="Times New Roman" w:hAnsi="Times New Roman" w:cs="Times New Roman"/>
        </w:rPr>
        <w:br/>
      </w:r>
    </w:p>
    <w:p w14:paraId="31617D8D" w14:textId="77777777" w:rsid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  <w:b/>
          <w:bCs/>
        </w:rPr>
        <w:t>Supervisor review (if completed by supervisee):</w:t>
      </w:r>
      <w:r w:rsidRPr="00C808B4">
        <w:rPr>
          <w:rFonts w:ascii="Times New Roman" w:hAnsi="Times New Roman" w:cs="Times New Roman"/>
        </w:rPr>
        <w:br/>
      </w:r>
    </w:p>
    <w:p w14:paraId="5D41CF19" w14:textId="78A37236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  <w:r w:rsidRPr="00C808B4">
        <w:rPr>
          <w:rFonts w:ascii="Times New Roman" w:hAnsi="Times New Roman" w:cs="Times New Roman"/>
        </w:rPr>
        <w:t>Supervisor Signature: _______________________</w:t>
      </w:r>
      <w:r>
        <w:rPr>
          <w:rFonts w:ascii="Times New Roman" w:hAnsi="Times New Roman" w:cs="Times New Roman"/>
        </w:rPr>
        <w:t>__________</w:t>
      </w:r>
      <w:r w:rsidRPr="00C808B4">
        <w:rPr>
          <w:rFonts w:ascii="Times New Roman" w:hAnsi="Times New Roman" w:cs="Times New Roman"/>
        </w:rPr>
        <w:t xml:space="preserve">_____ Date: </w:t>
      </w:r>
      <w:r w:rsidRPr="00C808B4">
        <w:rPr>
          <w:rFonts w:ascii="Times New Roman" w:hAnsi="Times New Roman" w:cs="Times New Roman"/>
          <w:b/>
          <w:bCs/>
        </w:rPr>
        <w:t>/</w:t>
      </w:r>
      <w:r w:rsidRPr="00C808B4">
        <w:rPr>
          <w:rFonts w:ascii="Times New Roman" w:hAnsi="Times New Roman" w:cs="Times New Roman"/>
        </w:rPr>
        <w:t>/___</w:t>
      </w:r>
      <w:r>
        <w:rPr>
          <w:rFonts w:ascii="Times New Roman" w:hAnsi="Times New Roman" w:cs="Times New Roman"/>
        </w:rPr>
        <w:t>_________</w:t>
      </w:r>
      <w:r w:rsidRPr="00C808B4">
        <w:rPr>
          <w:rFonts w:ascii="Times New Roman" w:hAnsi="Times New Roman" w:cs="Times New Roman"/>
        </w:rPr>
        <w:t>__</w:t>
      </w:r>
    </w:p>
    <w:p w14:paraId="0CAD8949" w14:textId="77777777" w:rsidR="00C808B4" w:rsidRPr="00C808B4" w:rsidRDefault="00C808B4" w:rsidP="00C808B4">
      <w:pPr>
        <w:spacing w:after="0" w:line="240" w:lineRule="auto"/>
        <w:rPr>
          <w:rFonts w:ascii="Times New Roman" w:hAnsi="Times New Roman" w:cs="Times New Roman"/>
        </w:rPr>
      </w:pPr>
    </w:p>
    <w:sectPr w:rsidR="00C808B4" w:rsidRPr="00C808B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87763" w14:textId="77777777" w:rsidR="00D37B69" w:rsidRDefault="00D37B69" w:rsidP="00C808B4">
      <w:pPr>
        <w:spacing w:after="0" w:line="240" w:lineRule="auto"/>
      </w:pPr>
      <w:r>
        <w:separator/>
      </w:r>
    </w:p>
  </w:endnote>
  <w:endnote w:type="continuationSeparator" w:id="0">
    <w:p w14:paraId="7541D8CA" w14:textId="77777777" w:rsidR="00D37B69" w:rsidRDefault="00D37B69" w:rsidP="00C80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34196" w14:textId="77777777" w:rsidR="00D37B69" w:rsidRDefault="00D37B69" w:rsidP="00C808B4">
      <w:pPr>
        <w:spacing w:after="0" w:line="240" w:lineRule="auto"/>
      </w:pPr>
      <w:r>
        <w:separator/>
      </w:r>
    </w:p>
  </w:footnote>
  <w:footnote w:type="continuationSeparator" w:id="0">
    <w:p w14:paraId="6913B1CB" w14:textId="77777777" w:rsidR="00D37B69" w:rsidRDefault="00D37B69" w:rsidP="00C80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72798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8B1BD07" w14:textId="2C7A98AD" w:rsidR="00C808B4" w:rsidRPr="00C808B4" w:rsidRDefault="00C808B4">
        <w:pPr>
          <w:pStyle w:val="Header"/>
          <w:jc w:val="right"/>
          <w:rPr>
            <w:rFonts w:ascii="Times New Roman" w:hAnsi="Times New Roman" w:cs="Times New Roman"/>
          </w:rPr>
        </w:pPr>
        <w:r w:rsidRPr="00C808B4">
          <w:rPr>
            <w:rFonts w:ascii="Times New Roman" w:hAnsi="Times New Roman" w:cs="Times New Roman"/>
          </w:rPr>
          <w:fldChar w:fldCharType="begin"/>
        </w:r>
        <w:r w:rsidRPr="00C808B4">
          <w:rPr>
            <w:rFonts w:ascii="Times New Roman" w:hAnsi="Times New Roman" w:cs="Times New Roman"/>
          </w:rPr>
          <w:instrText xml:space="preserve"> PAGE   \* MERGEFORMAT </w:instrText>
        </w:r>
        <w:r w:rsidRPr="00C808B4">
          <w:rPr>
            <w:rFonts w:ascii="Times New Roman" w:hAnsi="Times New Roman" w:cs="Times New Roman"/>
          </w:rPr>
          <w:fldChar w:fldCharType="separate"/>
        </w:r>
        <w:r w:rsidRPr="00C808B4">
          <w:rPr>
            <w:rFonts w:ascii="Times New Roman" w:hAnsi="Times New Roman" w:cs="Times New Roman"/>
            <w:noProof/>
          </w:rPr>
          <w:t>2</w:t>
        </w:r>
        <w:r w:rsidRPr="00C808B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493ADCB" w14:textId="77777777" w:rsidR="00C808B4" w:rsidRDefault="00C808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67BDF"/>
    <w:multiLevelType w:val="multilevel"/>
    <w:tmpl w:val="C5A8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976F4"/>
    <w:multiLevelType w:val="multilevel"/>
    <w:tmpl w:val="6E84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E72C69"/>
    <w:multiLevelType w:val="multilevel"/>
    <w:tmpl w:val="E64E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306185"/>
    <w:multiLevelType w:val="multilevel"/>
    <w:tmpl w:val="04D0D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7512D9"/>
    <w:multiLevelType w:val="multilevel"/>
    <w:tmpl w:val="7C10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4707AF"/>
    <w:multiLevelType w:val="multilevel"/>
    <w:tmpl w:val="DF02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0F3DDF"/>
    <w:multiLevelType w:val="multilevel"/>
    <w:tmpl w:val="B90A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E5054D"/>
    <w:multiLevelType w:val="multilevel"/>
    <w:tmpl w:val="1612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2F1F66"/>
    <w:multiLevelType w:val="multilevel"/>
    <w:tmpl w:val="6A383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F09B9"/>
    <w:multiLevelType w:val="multilevel"/>
    <w:tmpl w:val="5412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620273"/>
    <w:multiLevelType w:val="multilevel"/>
    <w:tmpl w:val="2C26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FE1828"/>
    <w:multiLevelType w:val="multilevel"/>
    <w:tmpl w:val="C278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2748EB"/>
    <w:multiLevelType w:val="multilevel"/>
    <w:tmpl w:val="261C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AB0CF0"/>
    <w:multiLevelType w:val="multilevel"/>
    <w:tmpl w:val="F4B4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430DDF"/>
    <w:multiLevelType w:val="multilevel"/>
    <w:tmpl w:val="C3B6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3C0F6F"/>
    <w:multiLevelType w:val="multilevel"/>
    <w:tmpl w:val="8A3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DB6C11"/>
    <w:multiLevelType w:val="multilevel"/>
    <w:tmpl w:val="2E28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845650"/>
    <w:multiLevelType w:val="multilevel"/>
    <w:tmpl w:val="E760F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3E6C93"/>
    <w:multiLevelType w:val="multilevel"/>
    <w:tmpl w:val="07F83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A76599"/>
    <w:multiLevelType w:val="multilevel"/>
    <w:tmpl w:val="F5AC6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3C1219"/>
    <w:multiLevelType w:val="multilevel"/>
    <w:tmpl w:val="02E2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6136AC"/>
    <w:multiLevelType w:val="multilevel"/>
    <w:tmpl w:val="4F4C8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C36A9B"/>
    <w:multiLevelType w:val="multilevel"/>
    <w:tmpl w:val="EF5C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0795292">
    <w:abstractNumId w:val="2"/>
  </w:num>
  <w:num w:numId="2" w16cid:durableId="1624339936">
    <w:abstractNumId w:val="10"/>
  </w:num>
  <w:num w:numId="3" w16cid:durableId="857280101">
    <w:abstractNumId w:val="18"/>
  </w:num>
  <w:num w:numId="4" w16cid:durableId="1255817367">
    <w:abstractNumId w:val="20"/>
  </w:num>
  <w:num w:numId="5" w16cid:durableId="1984894563">
    <w:abstractNumId w:val="1"/>
  </w:num>
  <w:num w:numId="6" w16cid:durableId="2023967349">
    <w:abstractNumId w:val="21"/>
  </w:num>
  <w:num w:numId="7" w16cid:durableId="596593609">
    <w:abstractNumId w:val="6"/>
  </w:num>
  <w:num w:numId="8" w16cid:durableId="1564100096">
    <w:abstractNumId w:val="4"/>
  </w:num>
  <w:num w:numId="9" w16cid:durableId="179785427">
    <w:abstractNumId w:val="9"/>
  </w:num>
  <w:num w:numId="10" w16cid:durableId="1973752178">
    <w:abstractNumId w:val="8"/>
  </w:num>
  <w:num w:numId="11" w16cid:durableId="1859000208">
    <w:abstractNumId w:val="19"/>
  </w:num>
  <w:num w:numId="12" w16cid:durableId="915479219">
    <w:abstractNumId w:val="7"/>
  </w:num>
  <w:num w:numId="13" w16cid:durableId="651905364">
    <w:abstractNumId w:val="22"/>
  </w:num>
  <w:num w:numId="14" w16cid:durableId="870920984">
    <w:abstractNumId w:val="16"/>
  </w:num>
  <w:num w:numId="15" w16cid:durableId="783421438">
    <w:abstractNumId w:val="12"/>
  </w:num>
  <w:num w:numId="16" w16cid:durableId="1410153053">
    <w:abstractNumId w:val="5"/>
  </w:num>
  <w:num w:numId="17" w16cid:durableId="1892224711">
    <w:abstractNumId w:val="11"/>
  </w:num>
  <w:num w:numId="18" w16cid:durableId="2133622442">
    <w:abstractNumId w:val="0"/>
  </w:num>
  <w:num w:numId="19" w16cid:durableId="275059625">
    <w:abstractNumId w:val="3"/>
  </w:num>
  <w:num w:numId="20" w16cid:durableId="811483552">
    <w:abstractNumId w:val="17"/>
  </w:num>
  <w:num w:numId="21" w16cid:durableId="2142113444">
    <w:abstractNumId w:val="15"/>
  </w:num>
  <w:num w:numId="22" w16cid:durableId="797921083">
    <w:abstractNumId w:val="13"/>
  </w:num>
  <w:num w:numId="23" w16cid:durableId="11139432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8B4"/>
    <w:rsid w:val="00C808B4"/>
    <w:rsid w:val="00D03273"/>
    <w:rsid w:val="00D3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C001A"/>
  <w15:chartTrackingRefBased/>
  <w15:docId w15:val="{5C2500C3-92FB-48E5-BDF6-0A3CEAADA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08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8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8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8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8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8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8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8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8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8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8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8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8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8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8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8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8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8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8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8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8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8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8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8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8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8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8B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08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8B4"/>
  </w:style>
  <w:style w:type="paragraph" w:styleId="Footer">
    <w:name w:val="footer"/>
    <w:basedOn w:val="Normal"/>
    <w:link w:val="FooterChar"/>
    <w:uiPriority w:val="99"/>
    <w:unhideWhenUsed/>
    <w:rsid w:val="00C808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917</Words>
  <Characters>6294</Characters>
  <Application>Microsoft Office Word</Application>
  <DocSecurity>0</DocSecurity>
  <Lines>139</Lines>
  <Paragraphs>128</Paragraphs>
  <ScaleCrop>false</ScaleCrop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Robertson</dc:creator>
  <cp:keywords/>
  <dc:description/>
  <cp:lastModifiedBy>Meg Robertson</cp:lastModifiedBy>
  <cp:revision>1</cp:revision>
  <dcterms:created xsi:type="dcterms:W3CDTF">2026-01-25T01:33:00Z</dcterms:created>
  <dcterms:modified xsi:type="dcterms:W3CDTF">2026-01-25T01:37:00Z</dcterms:modified>
</cp:coreProperties>
</file>